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4A6F" w14:textId="07DF1C01" w:rsidR="008367C6" w:rsidRDefault="00C408EA" w:rsidP="00741970">
      <w:proofErr w:type="spellStart"/>
      <w:r>
        <w:t>Ur</w:t>
      </w:r>
      <w:proofErr w:type="spellEnd"/>
      <w:r>
        <w:t xml:space="preserve">. broj: </w:t>
      </w:r>
      <w:r w:rsidR="00990A0A">
        <w:t>01-1</w:t>
      </w:r>
      <w:r w:rsidR="000D53D6">
        <w:t>82</w:t>
      </w:r>
      <w:r w:rsidR="00F9253D">
        <w:t>/2026</w:t>
      </w:r>
    </w:p>
    <w:p w14:paraId="28D54095" w14:textId="728E140F" w:rsidR="00024EBE" w:rsidRDefault="00024EBE" w:rsidP="00741970">
      <w:r>
        <w:t xml:space="preserve">Zadar, </w:t>
      </w:r>
      <w:r w:rsidR="000D53D6">
        <w:t>16</w:t>
      </w:r>
      <w:r w:rsidR="007F4355">
        <w:t xml:space="preserve">. </w:t>
      </w:r>
      <w:r w:rsidR="00C7012A">
        <w:t>travnja</w:t>
      </w:r>
      <w:r>
        <w:t xml:space="preserve"> 2026.</w:t>
      </w:r>
    </w:p>
    <w:p w14:paraId="7309D2BD" w14:textId="5AE68782" w:rsidR="00024EBE" w:rsidRDefault="00024EBE" w:rsidP="00741970"/>
    <w:p w14:paraId="58E960F7" w14:textId="0C39BC4D" w:rsidR="00024EBE" w:rsidRDefault="00024EBE" w:rsidP="00741970"/>
    <w:p w14:paraId="28A532BB" w14:textId="26F792FE" w:rsidR="0052101F" w:rsidRDefault="0052101F" w:rsidP="0052101F">
      <w:r w:rsidRPr="0052101F">
        <w:t xml:space="preserve">Na temelju </w:t>
      </w:r>
      <w:r>
        <w:t xml:space="preserve">odredbi </w:t>
      </w:r>
      <w:r w:rsidRPr="0052101F">
        <w:t>čl.</w:t>
      </w:r>
      <w:r w:rsidR="00D20C1D">
        <w:t>9</w:t>
      </w:r>
      <w:r w:rsidRPr="0052101F">
        <w:t xml:space="preserve">. </w:t>
      </w:r>
      <w:r w:rsidR="00D20C1D">
        <w:t xml:space="preserve">Statuta trgovačkog društva „Obala i lučice“ d.o.o. </w:t>
      </w:r>
      <w:r>
        <w:t xml:space="preserve">Zadar, direktor Društva </w:t>
      </w:r>
      <w:r w:rsidRPr="0052101F">
        <w:t>utvrđuje potrebu za zasnivanje radnog odnosa te raspisuje:</w:t>
      </w:r>
    </w:p>
    <w:p w14:paraId="680DE38A" w14:textId="77DF0CD5" w:rsidR="0052101F" w:rsidRDefault="0052101F" w:rsidP="0052101F"/>
    <w:p w14:paraId="0D19C74B" w14:textId="77777777" w:rsidR="0052101F" w:rsidRPr="0052101F" w:rsidRDefault="0052101F" w:rsidP="0052101F">
      <w:pPr>
        <w:rPr>
          <w:b/>
          <w:bCs/>
        </w:rPr>
      </w:pPr>
      <w:r w:rsidRPr="0052101F">
        <w:rPr>
          <w:b/>
          <w:bCs/>
        </w:rPr>
        <w:t xml:space="preserve">JAVNI NATJEČAJ </w:t>
      </w:r>
    </w:p>
    <w:p w14:paraId="30FF344E" w14:textId="2C56F715" w:rsidR="0052101F" w:rsidRPr="0052101F" w:rsidRDefault="0052101F" w:rsidP="0052101F">
      <w:pPr>
        <w:rPr>
          <w:bCs/>
        </w:rPr>
      </w:pPr>
      <w:r w:rsidRPr="0052101F">
        <w:rPr>
          <w:bCs/>
        </w:rPr>
        <w:t xml:space="preserve">za prijem u radni odnos na radno mjesto </w:t>
      </w:r>
      <w:r w:rsidR="007546F8">
        <w:t>VOZAČ U ODJELU PREMJEŠTANJA VOZILA</w:t>
      </w:r>
      <w:r w:rsidR="007546F8" w:rsidRPr="0052101F">
        <w:rPr>
          <w:bCs/>
        </w:rPr>
        <w:t xml:space="preserve"> </w:t>
      </w:r>
      <w:r w:rsidRPr="0052101F">
        <w:rPr>
          <w:bCs/>
        </w:rPr>
        <w:t xml:space="preserve">(m/ž) </w:t>
      </w:r>
    </w:p>
    <w:p w14:paraId="498666AF" w14:textId="1BF7D672" w:rsidR="0052101F" w:rsidRDefault="0052101F" w:rsidP="0052101F">
      <w:r w:rsidRPr="0052101F">
        <w:t>Sukladno članku 13. Zakona o ravnopravnosti spolova („Narodne novine broj“,  broj  82/08 i 69/17) na javni natječaj se mogu javiti osobe oba spola.</w:t>
      </w:r>
    </w:p>
    <w:p w14:paraId="45A9EE26" w14:textId="2BAFA078" w:rsidR="00AA0A81" w:rsidRPr="00AA0A81" w:rsidRDefault="00AA0A81" w:rsidP="00AA0A81">
      <w:r w:rsidRPr="00AA0A81">
        <w:t>Izrazi koji se koriste u tekstu ovog natječaja i imaju rodno značenje, koriste se neutralno i odnose se jednako na muški i ženski rod</w:t>
      </w:r>
      <w:r w:rsidR="00FF1DA7">
        <w:t>.</w:t>
      </w:r>
    </w:p>
    <w:p w14:paraId="0DEA8B3D" w14:textId="77777777" w:rsidR="000D1EAA" w:rsidRPr="0052101F" w:rsidRDefault="000D1EAA" w:rsidP="0052101F"/>
    <w:p w14:paraId="441E12F4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1. Naziv poslodavca</w:t>
      </w:r>
    </w:p>
    <w:p w14:paraId="50C9EA24" w14:textId="76C5FA69" w:rsidR="0052101F" w:rsidRPr="0052101F" w:rsidRDefault="00042C72" w:rsidP="0052101F">
      <w:r>
        <w:t>Obala i lučice</w:t>
      </w:r>
      <w:r w:rsidR="002E68CB">
        <w:t xml:space="preserve"> d.o.o.</w:t>
      </w:r>
    </w:p>
    <w:p w14:paraId="6D283633" w14:textId="77777777" w:rsidR="0052101F" w:rsidRPr="0052101F" w:rsidRDefault="0052101F" w:rsidP="0052101F"/>
    <w:p w14:paraId="3AB43B8A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2.Naziv radnog mjesta</w:t>
      </w:r>
    </w:p>
    <w:p w14:paraId="2F5CDE19" w14:textId="09C4FE11" w:rsidR="0052101F" w:rsidRPr="0052101F" w:rsidRDefault="007546F8" w:rsidP="0052101F">
      <w:r>
        <w:t>VOZAČ U ODJELU PREMJEŠTANJA VOZILA</w:t>
      </w:r>
      <w:r w:rsidRPr="0052101F">
        <w:t xml:space="preserve"> </w:t>
      </w:r>
      <w:r w:rsidR="0052101F" w:rsidRPr="0052101F">
        <w:t xml:space="preserve">– </w:t>
      </w:r>
      <w:r w:rsidR="00042C72">
        <w:t>jedan izvršitelj</w:t>
      </w:r>
      <w:r w:rsidR="0052101F" w:rsidRPr="0052101F">
        <w:t xml:space="preserve"> </w:t>
      </w:r>
    </w:p>
    <w:p w14:paraId="7F38C3A3" w14:textId="1E755B12" w:rsidR="00042C72" w:rsidRDefault="00FF1DA7" w:rsidP="00042C72">
      <w:pPr>
        <w:jc w:val="both"/>
        <w:rPr>
          <w:rFonts w:asciiTheme="majorHAnsi" w:hAnsiTheme="majorHAnsi" w:cstheme="majorHAnsi"/>
          <w:lang w:val="pl-PL"/>
        </w:rPr>
      </w:pPr>
      <w:r w:rsidRPr="00FF1DA7">
        <w:t xml:space="preserve">Radno mjesto se popunjava na </w:t>
      </w:r>
      <w:r w:rsidR="00042C72" w:rsidRPr="00AB4EEF">
        <w:rPr>
          <w:rFonts w:asciiTheme="majorHAnsi" w:hAnsiTheme="majorHAnsi" w:cstheme="majorHAnsi"/>
          <w:lang w:val="pl-PL"/>
        </w:rPr>
        <w:t>na određeno vrijeme od 6 mjeseci, s mogućnošću sklapanja ugovora o radu na neodređeno vrijeme, u punom radnom vremenu, uz obvezni probni rad od 3 mjeseca</w:t>
      </w:r>
      <w:r w:rsidR="008F57DD">
        <w:rPr>
          <w:rFonts w:asciiTheme="majorHAnsi" w:hAnsiTheme="majorHAnsi" w:cstheme="majorHAnsi"/>
          <w:lang w:val="pl-PL"/>
        </w:rPr>
        <w:t xml:space="preserve"> radi povećanja opsega posla.</w:t>
      </w:r>
    </w:p>
    <w:p w14:paraId="748024C3" w14:textId="77777777" w:rsidR="00FF1DA7" w:rsidRDefault="00FF1DA7" w:rsidP="0052101F">
      <w:pPr>
        <w:rPr>
          <w:b/>
        </w:rPr>
      </w:pPr>
    </w:p>
    <w:p w14:paraId="58339325" w14:textId="2E5B029E" w:rsidR="0052101F" w:rsidRPr="0052101F" w:rsidRDefault="0052101F" w:rsidP="0052101F">
      <w:pPr>
        <w:rPr>
          <w:b/>
        </w:rPr>
      </w:pPr>
      <w:r w:rsidRPr="0052101F">
        <w:rPr>
          <w:b/>
        </w:rPr>
        <w:t>3.Opći uvjeti</w:t>
      </w:r>
    </w:p>
    <w:p w14:paraId="4DA0D07A" w14:textId="77777777" w:rsidR="0052101F" w:rsidRPr="0052101F" w:rsidRDefault="0052101F" w:rsidP="0052101F">
      <w:r w:rsidRPr="0052101F">
        <w:t>Za navedeno radno mjesto osoba mora ispunjavati sljedeće uvjete:</w:t>
      </w:r>
    </w:p>
    <w:p w14:paraId="2D6AB096" w14:textId="77777777" w:rsidR="0052101F" w:rsidRPr="0052101F" w:rsidRDefault="0052101F" w:rsidP="0052101F">
      <w:r w:rsidRPr="0052101F">
        <w:t>1. punoljetnost,</w:t>
      </w:r>
    </w:p>
    <w:p w14:paraId="71054348" w14:textId="77777777" w:rsidR="0052101F" w:rsidRPr="0052101F" w:rsidRDefault="0052101F" w:rsidP="0052101F">
      <w:r w:rsidRPr="0052101F">
        <w:t>2. hrvatsko državljanstvo ili državljanstvo neke od članica EU</w:t>
      </w:r>
    </w:p>
    <w:p w14:paraId="71F3045C" w14:textId="77777777" w:rsidR="0052101F" w:rsidRPr="0052101F" w:rsidRDefault="0052101F" w:rsidP="0052101F">
      <w:r w:rsidRPr="0052101F">
        <w:t>3. zdravstvena sposobnost za obavljanje poslova radnog mjesta</w:t>
      </w:r>
    </w:p>
    <w:p w14:paraId="12FB2A25" w14:textId="77777777" w:rsidR="0052101F" w:rsidRPr="0052101F" w:rsidRDefault="0052101F" w:rsidP="0052101F">
      <w:r w:rsidRPr="0052101F">
        <w:t>4. da se protiv kandidata ne vodi kazneni postupak</w:t>
      </w:r>
    </w:p>
    <w:p w14:paraId="488C967F" w14:textId="77777777" w:rsidR="0052101F" w:rsidRPr="0052101F" w:rsidRDefault="0052101F" w:rsidP="0052101F"/>
    <w:p w14:paraId="547663CC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>4. Posebni uvjeti</w:t>
      </w:r>
    </w:p>
    <w:p w14:paraId="72A33660" w14:textId="708BA959" w:rsidR="00950AB3" w:rsidRDefault="007546F8" w:rsidP="0052101F">
      <w:r>
        <w:t>S</w:t>
      </w:r>
      <w:r w:rsidR="008F57DD">
        <w:t>rednja stručna sprema</w:t>
      </w:r>
      <w:r>
        <w:t>, VKV, KV VOZAČ</w:t>
      </w:r>
      <w:r w:rsidR="0098255C" w:rsidRPr="0098255C">
        <w:t xml:space="preserve"> s</w:t>
      </w:r>
      <w:r w:rsidR="002A3D6F">
        <w:t>a 1 godinom</w:t>
      </w:r>
      <w:r w:rsidR="0098255C" w:rsidRPr="0098255C">
        <w:t xml:space="preserve"> radnog iskustva</w:t>
      </w:r>
    </w:p>
    <w:p w14:paraId="5665C8F1" w14:textId="7C882FBA" w:rsidR="007546F8" w:rsidRDefault="007546F8" w:rsidP="0052101F">
      <w:r>
        <w:t>Položen vozački ispit odgovarajuće kategorije (KOD 95)</w:t>
      </w:r>
    </w:p>
    <w:p w14:paraId="05664244" w14:textId="77777777" w:rsidR="0098255C" w:rsidRDefault="0098255C" w:rsidP="0052101F">
      <w:pPr>
        <w:rPr>
          <w:b/>
        </w:rPr>
      </w:pPr>
    </w:p>
    <w:p w14:paraId="72BA65D2" w14:textId="5783B428" w:rsidR="0052101F" w:rsidRPr="0052101F" w:rsidRDefault="0052101F" w:rsidP="0052101F">
      <w:pPr>
        <w:rPr>
          <w:b/>
        </w:rPr>
      </w:pPr>
      <w:r w:rsidRPr="0052101F">
        <w:rPr>
          <w:b/>
        </w:rPr>
        <w:t xml:space="preserve">5. Prava prednosti pri zapošljavanju prema posebnim zakonima </w:t>
      </w:r>
    </w:p>
    <w:p w14:paraId="73E1279E" w14:textId="77777777" w:rsidR="0052101F" w:rsidRPr="0052101F" w:rsidRDefault="0052101F" w:rsidP="0052101F">
      <w:r w:rsidRPr="0052101F">
        <w:t xml:space="preserve">Kandidat, koji se poziva na pravo prednosti pri zapošljavanju prema članku 102. Zakona o hrvatskim braniteljima iz Domovinskog rata i članovima njihovih obitelji („Narodne novine“, broj 121/17, 98/19, 84/21, 156/23), dužan je,  pored dokaza o ispunjavanju uvjeta natječaja, priložiti i sve potrebne dokaze za ostvarivanje prava prednosti pri zapošljavanju. Dokazi potrebni  za ostvarivanje prava prednosti prilikom zapošljavanja objavljeni su na internet stranici Ministarstva hrvatskih branitelja Republike Hrvatske : </w:t>
      </w:r>
      <w:hyperlink r:id="rId8" w:history="1">
        <w:r w:rsidRPr="0052101F">
          <w:rPr>
            <w:rStyle w:val="Hiperveza"/>
          </w:rPr>
          <w:t>http://branitelj.gov.hr/zaposlavanje-843/843</w:t>
        </w:r>
      </w:hyperlink>
      <w:r w:rsidRPr="0052101F">
        <w:t xml:space="preserve">.  </w:t>
      </w:r>
    </w:p>
    <w:p w14:paraId="1FB9C738" w14:textId="77777777" w:rsidR="0052101F" w:rsidRPr="0052101F" w:rsidRDefault="0052101F" w:rsidP="0052101F">
      <w:r w:rsidRPr="0052101F">
        <w:t xml:space="preserve">Kandidat, koji se poziva na pravo prednosti pri zapošljavanju prema članku 48. Zakona o civilnim stradalnicima iz Domovinskog rata („Narodne novine“, broj 84/21), dužan je,  pored dokaza o ispunjavanju uvjeta natječaja priložiti i sve potrebne dokaze iz članka  49. navedenog  Zakona. Dokazi potrebni za ostvarivanje prava prednosti prilikom zapošljavanja objavljeni su na internet stranici Ministarstva hrvatskih branitelja Republike Hrvatske: </w:t>
      </w:r>
      <w:hyperlink r:id="rId9" w:history="1">
        <w:r w:rsidRPr="0052101F">
          <w:rPr>
            <w:rStyle w:val="Hiperveza"/>
          </w:rPr>
          <w:t>http://branitelj.gov.hr/zaposlavanje-843/843</w:t>
        </w:r>
      </w:hyperlink>
      <w:r w:rsidRPr="0052101F">
        <w:t xml:space="preserve">. </w:t>
      </w:r>
    </w:p>
    <w:p w14:paraId="351C7BB2" w14:textId="77777777" w:rsidR="0052101F" w:rsidRPr="0052101F" w:rsidRDefault="0052101F" w:rsidP="0052101F">
      <w:r w:rsidRPr="0052101F">
        <w:t>Kandidat, koji se poziva na pravo prednosti pri zapošljavanju prema članku  48. f. Zakona o zaštiti vojnih i civilnih invalida rata (NN  33/92, 57/92, 77/92, 27/93, 58/93, 02/94, 76/94, 108/95, 108/96, 82/01, 103/03, 148/13 i 98/19), dužan je, osim dokaza o ispunjavanju traženih uvjeta iz natječaja priložiti i rješenje ili potvrdu o priznatom statusu iz koje je vidljivo spomenuto pravo te dokaz, iz kojeg je vidljivo na koji je način prestao radni odnos kod posljednjeg poslodavca (rješenje, sporazum i sl.)</w:t>
      </w:r>
    </w:p>
    <w:p w14:paraId="20C23907" w14:textId="77777777" w:rsidR="0052101F" w:rsidRDefault="0052101F" w:rsidP="0052101F">
      <w:r w:rsidRPr="0052101F">
        <w:t xml:space="preserve">Kandidat koji se poziva na pravo prednosti pri zapošljavanju na temelju članka 9. Zakona o profesionalnoj rehabilitaciji i zapošljavanju osoba s invaliditetom („Narodne novine“ broj 157/13, 152/14, 39/18 i 32/20), dužan je, osim dokaza o ispunjavanju traženih uvjeta iz natječaja, dostaviti i dokaz o invaliditetu, s tim da se pod dokazom  smatraju javne isprave o invaliditetu na temelju kojih se osoba može upisati u očevidnik osoba s invaliditetom iz članka 13. tog Zakona.  </w:t>
      </w:r>
    </w:p>
    <w:p w14:paraId="64CE5E56" w14:textId="77777777" w:rsidR="00042C72" w:rsidRDefault="00042C72" w:rsidP="0052101F"/>
    <w:p w14:paraId="6C8BA444" w14:textId="77777777" w:rsidR="00042C72" w:rsidRPr="0052101F" w:rsidRDefault="00042C72" w:rsidP="0052101F"/>
    <w:p w14:paraId="4B70FF5C" w14:textId="77777777" w:rsidR="00950AB3" w:rsidRDefault="00950AB3" w:rsidP="0052101F">
      <w:pPr>
        <w:rPr>
          <w:b/>
        </w:rPr>
      </w:pPr>
    </w:p>
    <w:p w14:paraId="56128175" w14:textId="7A69E487" w:rsidR="0052101F" w:rsidRPr="0052101F" w:rsidRDefault="0052101F" w:rsidP="0052101F">
      <w:pPr>
        <w:rPr>
          <w:b/>
        </w:rPr>
      </w:pPr>
      <w:r w:rsidRPr="0052101F">
        <w:rPr>
          <w:b/>
        </w:rPr>
        <w:t>6. Prijava kandidata</w:t>
      </w:r>
    </w:p>
    <w:p w14:paraId="1EFD3D06" w14:textId="77777777" w:rsidR="0052101F" w:rsidRPr="0052101F" w:rsidRDefault="0052101F" w:rsidP="0052101F">
      <w:pPr>
        <w:rPr>
          <w:b/>
        </w:rPr>
      </w:pPr>
      <w:r w:rsidRPr="0052101F">
        <w:t>Uz prijavu kandidati prilažu:</w:t>
      </w:r>
    </w:p>
    <w:p w14:paraId="741AC8A6" w14:textId="77777777" w:rsidR="0052101F" w:rsidRPr="0052101F" w:rsidRDefault="0052101F" w:rsidP="0052101F">
      <w:r w:rsidRPr="0052101F">
        <w:t>- životopis</w:t>
      </w:r>
    </w:p>
    <w:p w14:paraId="42906E5B" w14:textId="77777777" w:rsidR="0052101F" w:rsidRPr="0052101F" w:rsidRDefault="0052101F" w:rsidP="0052101F">
      <w:r w:rsidRPr="0052101F">
        <w:t>- presliku osobne iskaznice</w:t>
      </w:r>
    </w:p>
    <w:p w14:paraId="39E6822F" w14:textId="77777777" w:rsidR="0052101F" w:rsidRPr="0052101F" w:rsidRDefault="0052101F" w:rsidP="0052101F">
      <w:r w:rsidRPr="0052101F">
        <w:t>- dokaz o stručnoj spremi</w:t>
      </w:r>
    </w:p>
    <w:p w14:paraId="5B1D18D8" w14:textId="77777777" w:rsidR="0052101F" w:rsidRPr="0052101F" w:rsidRDefault="0052101F" w:rsidP="0052101F">
      <w:pPr>
        <w:rPr>
          <w:bCs/>
        </w:rPr>
      </w:pPr>
      <w:r w:rsidRPr="0052101F">
        <w:rPr>
          <w:bCs/>
        </w:rPr>
        <w:t>- e-radnu knjižicu (elektronički zapis),</w:t>
      </w:r>
    </w:p>
    <w:p w14:paraId="1DD31376" w14:textId="77777777" w:rsidR="0052101F" w:rsidRPr="0052101F" w:rsidRDefault="0052101F" w:rsidP="0052101F">
      <w:pPr>
        <w:rPr>
          <w:bCs/>
        </w:rPr>
      </w:pPr>
    </w:p>
    <w:p w14:paraId="459E45BF" w14:textId="77777777" w:rsidR="0052101F" w:rsidRPr="0052101F" w:rsidRDefault="0052101F" w:rsidP="0052101F">
      <w:r w:rsidRPr="0052101F">
        <w:t>U prijavi na natječaj potrebno je navesti sljedeće podatke podnositelja prijave: osobno ime, OIB, adresu stanovanja, broj mobitela, elektroničku adresu i naziv radnog mjesta na koje se prijavljuje.</w:t>
      </w:r>
    </w:p>
    <w:p w14:paraId="63E68CD9" w14:textId="77777777" w:rsidR="0052101F" w:rsidRPr="0052101F" w:rsidRDefault="0052101F" w:rsidP="0052101F">
      <w:r w:rsidRPr="0052101F">
        <w:t>Prijavu je potrebno vlastoručno potpisati.</w:t>
      </w:r>
    </w:p>
    <w:p w14:paraId="1EB64038" w14:textId="77777777" w:rsidR="0052101F" w:rsidRPr="00A265CE" w:rsidRDefault="0052101F" w:rsidP="0052101F">
      <w:pPr>
        <w:rPr>
          <w:lang w:val="pl-PL"/>
        </w:rPr>
      </w:pPr>
      <w:r w:rsidRPr="00A265CE">
        <w:rPr>
          <w:lang w:val="pl-PL"/>
        </w:rPr>
        <w:t>Izabrani kandidat bit će pozvan da u primjernom roku, a prije sklapanja ugovora o radu dostavi uvjerenje nadležnog suda da se protiv njega ne vodi kazneni postupak i uvjerenje o zdravstvenoj sposobnosti izdano od specijaliste medicine rada za obavljanje poslova radnog mjesta, te da dostavi na uvid izvornike ili preslike  dokaza o ispunjavanju formalnih uvjeta iz javnog natječaja, čiji su preslici priloženi uz prijavu na javni natječaj, uz upozorenje da se nedostavljanje traženih isprava smatra odustajanjem od prijema u radni odnos.</w:t>
      </w:r>
    </w:p>
    <w:p w14:paraId="50CA6096" w14:textId="77777777" w:rsidR="0052101F" w:rsidRPr="0052101F" w:rsidRDefault="0052101F" w:rsidP="0052101F">
      <w:pPr>
        <w:rPr>
          <w:lang w:val="pl-PL"/>
        </w:rPr>
      </w:pPr>
      <w:r w:rsidRPr="0052101F">
        <w:rPr>
          <w:lang w:val="pl-PL"/>
        </w:rPr>
        <w:t>Osobe koje su odgovarajuću razinu obrazovanja stekle izvan Republike Hrvatske dužne su dostaviti izvornik diplome/svjedodžbe zajedno s prijevodom ovlaštenog sudskog tumača za predmetni jezik i mišljenje ili potvrdu o priznatoj obrazovnoj kvalifikaciji nadležnog tijela ili agencije Republike Hrvatske.</w:t>
      </w:r>
    </w:p>
    <w:p w14:paraId="7EE835D4" w14:textId="45F2DE92" w:rsidR="0052101F" w:rsidRPr="00A265CE" w:rsidRDefault="0052101F" w:rsidP="0052101F">
      <w:pPr>
        <w:rPr>
          <w:lang w:val="pl-PL"/>
        </w:rPr>
      </w:pPr>
      <w:r w:rsidRPr="0052101F">
        <w:rPr>
          <w:lang w:val="pl-PL"/>
        </w:rPr>
        <w:t>Urednom prijavom smatra se ona koja sadrži sve podatke i priloge tražene u javnom natječaju.</w:t>
      </w:r>
      <w:r w:rsidR="007F4355">
        <w:rPr>
          <w:lang w:val="pl-PL"/>
        </w:rPr>
        <w:t xml:space="preserve"> </w:t>
      </w:r>
      <w:r w:rsidR="007F4355" w:rsidRPr="00A265CE">
        <w:rPr>
          <w:lang w:val="pl-PL"/>
        </w:rPr>
        <w:t>Sva dokumentacija može se dostaviti u neovjerenoj preslici, a dostavljena dokumentacija se ne vraća.</w:t>
      </w:r>
    </w:p>
    <w:p w14:paraId="2D65EFF7" w14:textId="77777777" w:rsidR="0052101F" w:rsidRPr="0052101F" w:rsidRDefault="0052101F" w:rsidP="0052101F">
      <w:pPr>
        <w:rPr>
          <w:lang w:val="pl-PL"/>
        </w:rPr>
      </w:pPr>
      <w:r w:rsidRPr="00A265CE">
        <w:rPr>
          <w:lang w:val="pl-PL"/>
        </w:rPr>
        <w:t>Osoba koja ne podnese pravodobnu i urednu prijavu ili ne ispunjava formalne uvjete iz javnog natječaja</w:t>
      </w:r>
      <w:r w:rsidRPr="0052101F">
        <w:rPr>
          <w:lang w:val="pl-PL"/>
        </w:rPr>
        <w:t xml:space="preserve"> ne smatra se kandidatom prijavljenim na javni natječaj i njena prijava neće biti razmatrana, te će mu o tome biti dostavljena pisana obavijest.</w:t>
      </w:r>
    </w:p>
    <w:p w14:paraId="3AB3AA93" w14:textId="77777777" w:rsidR="0052101F" w:rsidRPr="0052101F" w:rsidRDefault="0052101F" w:rsidP="0052101F">
      <w:pPr>
        <w:rPr>
          <w:lang w:val="pl-PL"/>
        </w:rPr>
      </w:pPr>
    </w:p>
    <w:p w14:paraId="19A3AD0F" w14:textId="77777777" w:rsidR="0052101F" w:rsidRPr="0052101F" w:rsidRDefault="0052101F" w:rsidP="0052101F">
      <w:pPr>
        <w:rPr>
          <w:b/>
        </w:rPr>
      </w:pPr>
      <w:r w:rsidRPr="0052101F">
        <w:rPr>
          <w:b/>
        </w:rPr>
        <w:t xml:space="preserve">7. Način provjere znanja i sposobnosti </w:t>
      </w:r>
    </w:p>
    <w:p w14:paraId="3732E241" w14:textId="77777777" w:rsidR="0052101F" w:rsidRPr="0052101F" w:rsidRDefault="0052101F" w:rsidP="0052101F">
      <w:pPr>
        <w:rPr>
          <w:b/>
        </w:rPr>
      </w:pPr>
      <w:r w:rsidRPr="0052101F">
        <w:t xml:space="preserve">Sa osobama koje zadovoljavaju formalne uvjete iz javnog natječaja i stekle su status kandidata prijavljenog na natječaj biti će obavljena prethodna provjera znanja i sposobnosti. Ako kandidat ne pristupi prethodnoj provjeri smatrat će se da je povukao prijavu na javni natječaj.  </w:t>
      </w:r>
    </w:p>
    <w:p w14:paraId="361EAE3B" w14:textId="77777777" w:rsidR="0052101F" w:rsidRPr="0052101F" w:rsidRDefault="0052101F" w:rsidP="0052101F">
      <w:r w:rsidRPr="0052101F">
        <w:t xml:space="preserve">Prethodnu provjeru znanja i sposobnosti provodi Povjerenstvo za provedbu javnog natječaja putem intervjua. Intervjuu mogu pristupiti samo osobe koje su ispunile formalne uvjete iz javnog natječaja te stekle status kandidata prijavljenog na natječaj. </w:t>
      </w:r>
    </w:p>
    <w:p w14:paraId="42FC3034" w14:textId="32CE7F06" w:rsidR="0052101F" w:rsidRDefault="0052101F" w:rsidP="0052101F"/>
    <w:p w14:paraId="57773470" w14:textId="62C440F5" w:rsidR="0052101F" w:rsidRPr="0052101F" w:rsidRDefault="0052101F" w:rsidP="0052101F">
      <w:r w:rsidRPr="0052101F">
        <w:t>Na mrežnoj stranici društva</w:t>
      </w:r>
      <w:r>
        <w:t xml:space="preserve"> </w:t>
      </w:r>
      <w:hyperlink r:id="rId10" w:history="1">
        <w:r w:rsidR="00042C72" w:rsidRPr="00F57EB7">
          <w:rPr>
            <w:rStyle w:val="Hiperveza"/>
          </w:rPr>
          <w:t>https://www.oil.hr/javni-natječaji</w:t>
        </w:r>
      </w:hyperlink>
      <w:r w:rsidR="00042C72">
        <w:t xml:space="preserve"> </w:t>
      </w:r>
      <w:r w:rsidR="008F57DD">
        <w:t xml:space="preserve">biti </w:t>
      </w:r>
      <w:r w:rsidRPr="0052101F">
        <w:t xml:space="preserve">će objavljeno vrijeme održavanja prethodne provjere znanja i sposobnosti odnosno intervjua najmanje pet dana prije održavanja. </w:t>
      </w:r>
    </w:p>
    <w:p w14:paraId="13238FD2" w14:textId="77777777" w:rsidR="0052101F" w:rsidRPr="0052101F" w:rsidRDefault="0052101F" w:rsidP="0052101F"/>
    <w:p w14:paraId="19201EE8" w14:textId="77777777" w:rsidR="0098255C" w:rsidRDefault="0098255C" w:rsidP="0052101F">
      <w:pPr>
        <w:rPr>
          <w:b/>
        </w:rPr>
      </w:pPr>
    </w:p>
    <w:p w14:paraId="56512AAD" w14:textId="60618B0B" w:rsidR="0052101F" w:rsidRPr="0052101F" w:rsidRDefault="0052101F" w:rsidP="0052101F">
      <w:pPr>
        <w:rPr>
          <w:b/>
        </w:rPr>
      </w:pPr>
      <w:r w:rsidRPr="0052101F">
        <w:rPr>
          <w:b/>
        </w:rPr>
        <w:t>8. Rok i adresa za podnošenje prijava/rok za obavijest o rezultatima natječaja</w:t>
      </w:r>
    </w:p>
    <w:p w14:paraId="02DF2251" w14:textId="13DA6BC3" w:rsidR="0052101F" w:rsidRPr="0052101F" w:rsidRDefault="0052101F" w:rsidP="0052101F">
      <w:r w:rsidRPr="0052101F">
        <w:rPr>
          <w:lang w:val="pl-PL"/>
        </w:rPr>
        <w:t xml:space="preserve">Prijave na javni natječaj dostavljaju se, u roku od 8 dana od objave javnog natječaja </w:t>
      </w:r>
      <w:r w:rsidRPr="0052101F">
        <w:t xml:space="preserve">na mrežnim  stranicama </w:t>
      </w:r>
      <w:r w:rsidR="00042C72">
        <w:t>Obala i lučice</w:t>
      </w:r>
      <w:r w:rsidR="00950AB3">
        <w:t xml:space="preserve"> d.o.o.</w:t>
      </w:r>
      <w:r w:rsidRPr="0052101F">
        <w:t xml:space="preserve"> i Hrvatskog zavoda za zapošljavanje te stranicama Grada Zadra -</w:t>
      </w:r>
      <w:r w:rsidRPr="0052101F">
        <w:rPr>
          <w:lang w:val="pl-PL"/>
        </w:rPr>
        <w:t xml:space="preserve"> na adresu: </w:t>
      </w:r>
      <w:r w:rsidR="00042C72">
        <w:rPr>
          <w:lang w:val="pl-PL"/>
        </w:rPr>
        <w:t>Andrije Medulića 2</w:t>
      </w:r>
      <w:r w:rsidR="00950AB3">
        <w:rPr>
          <w:lang w:val="pl-PL"/>
        </w:rPr>
        <w:t>,</w:t>
      </w:r>
      <w:r w:rsidRPr="0052101F">
        <w:t xml:space="preserve"> 23000 Zadar, preporučenom pošiljkom ili osobno, s naznakom: „Za natječaj za radno mjesto </w:t>
      </w:r>
      <w:r w:rsidR="00990A0A">
        <w:t>Vozač u odjelu premještanja vozila</w:t>
      </w:r>
      <w:r w:rsidRPr="0052101F">
        <w:t>“.</w:t>
      </w:r>
    </w:p>
    <w:p w14:paraId="7DBDC5AB" w14:textId="77777777" w:rsidR="0052101F" w:rsidRPr="0052101F" w:rsidRDefault="0052101F" w:rsidP="0052101F">
      <w:r w:rsidRPr="0052101F">
        <w:t>O rezultatima javnog natječaja kandidati će biti obaviješteni u roku od 60 dana od isteka roka za podnošenje prijava, dostavom rješenja o prijmu izabranog kandidata ili dostavom odluke o poništenju javnog natječaja.</w:t>
      </w:r>
    </w:p>
    <w:p w14:paraId="74552362" w14:textId="4D27B6FD" w:rsidR="0052101F" w:rsidRPr="0052101F" w:rsidRDefault="0052101F" w:rsidP="0052101F">
      <w:r w:rsidRPr="0052101F">
        <w:rPr>
          <w:lang w:val="pl-PL"/>
        </w:rPr>
        <w:t xml:space="preserve">Odluka o  prijemu dostavlja se javnom objavom na mrežnoj stranici </w:t>
      </w:r>
      <w:r w:rsidR="00042C72">
        <w:rPr>
          <w:lang w:val="pl-PL"/>
        </w:rPr>
        <w:t>Obala i lučice</w:t>
      </w:r>
      <w:r w:rsidR="00950AB3">
        <w:rPr>
          <w:lang w:val="pl-PL"/>
        </w:rPr>
        <w:t xml:space="preserve"> d.o.o. . </w:t>
      </w:r>
      <w:r w:rsidRPr="0052101F">
        <w:rPr>
          <w:lang w:val="pl-PL"/>
        </w:rPr>
        <w:t xml:space="preserve">Dostava odluke svim kandidatima smatra se obavljenom istekom osmog dana od javne objave odluke na mrežnoj stranici </w:t>
      </w:r>
      <w:r w:rsidR="00042C72">
        <w:rPr>
          <w:lang w:val="pl-PL"/>
        </w:rPr>
        <w:t>Obala i lučice</w:t>
      </w:r>
      <w:r w:rsidR="00950AB3">
        <w:rPr>
          <w:lang w:val="pl-PL"/>
        </w:rPr>
        <w:t xml:space="preserve"> d.o.o.</w:t>
      </w:r>
    </w:p>
    <w:p w14:paraId="013B66F5" w14:textId="77777777" w:rsidR="0052101F" w:rsidRPr="0052101F" w:rsidRDefault="0052101F" w:rsidP="0052101F">
      <w:pPr>
        <w:rPr>
          <w:lang w:val="pl-PL"/>
        </w:rPr>
      </w:pPr>
    </w:p>
    <w:p w14:paraId="5EE97E53" w14:textId="77777777" w:rsidR="0052101F" w:rsidRPr="0052101F" w:rsidRDefault="0052101F" w:rsidP="0052101F">
      <w:pPr>
        <w:rPr>
          <w:b/>
          <w:lang w:val="pl-PL"/>
        </w:rPr>
      </w:pPr>
      <w:r w:rsidRPr="0052101F">
        <w:rPr>
          <w:b/>
          <w:lang w:val="pl-PL"/>
        </w:rPr>
        <w:t>9. Podaci o plaći i opis poslova</w:t>
      </w:r>
    </w:p>
    <w:p w14:paraId="7D7BC283" w14:textId="481BF3BA" w:rsidR="0052101F" w:rsidRPr="00042C72" w:rsidRDefault="0052101F" w:rsidP="0052101F">
      <w:r w:rsidRPr="0052101F">
        <w:rPr>
          <w:lang w:val="pl-PL"/>
        </w:rPr>
        <w:t>Na mrežnoj stranici društva</w:t>
      </w:r>
      <w:r>
        <w:rPr>
          <w:lang w:val="pl-PL"/>
        </w:rPr>
        <w:t xml:space="preserve"> </w:t>
      </w:r>
      <w:hyperlink r:id="rId11" w:history="1">
        <w:r w:rsidR="00042C72" w:rsidRPr="00F57EB7">
          <w:rPr>
            <w:rStyle w:val="Hiperveza"/>
          </w:rPr>
          <w:t>https://www.oil.hr/javni-natječaji</w:t>
        </w:r>
      </w:hyperlink>
      <w:r w:rsidR="00042C72">
        <w:t xml:space="preserve"> </w:t>
      </w:r>
      <w:r w:rsidRPr="0052101F">
        <w:rPr>
          <w:lang w:val="pl-PL"/>
        </w:rPr>
        <w:t xml:space="preserve">objavit će se opis poslova i podaci o plaći radnog mjesta koje se popunjava. </w:t>
      </w:r>
    </w:p>
    <w:p w14:paraId="0FE20BC3" w14:textId="77777777" w:rsidR="0052101F" w:rsidRPr="0052101F" w:rsidRDefault="0052101F" w:rsidP="0052101F">
      <w:pPr>
        <w:rPr>
          <w:lang w:val="pl-PL"/>
        </w:rPr>
      </w:pPr>
    </w:p>
    <w:p w14:paraId="6DE9E82B" w14:textId="77777777" w:rsidR="0052101F" w:rsidRPr="0052101F" w:rsidRDefault="0052101F" w:rsidP="0052101F">
      <w:pPr>
        <w:rPr>
          <w:b/>
          <w:lang w:val="pl-PL"/>
        </w:rPr>
      </w:pPr>
      <w:r w:rsidRPr="0052101F">
        <w:rPr>
          <w:b/>
          <w:lang w:val="pl-PL"/>
        </w:rPr>
        <w:t>10. Zaštita osobnih podataka</w:t>
      </w:r>
    </w:p>
    <w:p w14:paraId="417C9988" w14:textId="77777777" w:rsidR="0052101F" w:rsidRPr="0052101F" w:rsidRDefault="0052101F" w:rsidP="0052101F">
      <w:pPr>
        <w:rPr>
          <w:lang w:val="pl-PL"/>
        </w:rPr>
      </w:pPr>
      <w:r w:rsidRPr="0052101F">
        <w:rPr>
          <w:lang w:val="pl-PL"/>
        </w:rPr>
        <w:t xml:space="preserve">Osobni podaci podnositelja prijave će se sukladno Uredbi (EU) 2016/679 Europskog parlamenta i Vijeća od 27. travnja 2016. o zaštiti pojedinca u vezi s obradom osobnih podataka i o slobodnom kretanju takvih podataka te o stavljanju izvan snage Direktive 97/46/EZ (Opća uredba o zaštiti podataka) i Zakonu o </w:t>
      </w:r>
      <w:r w:rsidRPr="0052101F">
        <w:rPr>
          <w:lang w:val="pl-PL"/>
        </w:rPr>
        <w:lastRenderedPageBreak/>
        <w:t>provedbi Opće uredbe o zaštiti podataka („Narodne novine”, broj 42/18) obraditi isključivo za potrebe provedbe natječaja.</w:t>
      </w:r>
    </w:p>
    <w:p w14:paraId="641ABD10" w14:textId="2926110B" w:rsidR="0052101F" w:rsidRDefault="0052101F" w:rsidP="0052101F">
      <w:pPr>
        <w:rPr>
          <w:lang w:val="pl-PL"/>
        </w:rPr>
      </w:pPr>
      <w:r w:rsidRPr="0052101F">
        <w:rPr>
          <w:lang w:val="pl-PL"/>
        </w:rPr>
        <w:t>Nakon izvršnosti odluke o prijemu sklopit će se ugovor o radu s izabranim kandidatom</w:t>
      </w:r>
      <w:r w:rsidR="00990A0A">
        <w:rPr>
          <w:lang w:val="pl-PL"/>
        </w:rPr>
        <w:t>.</w:t>
      </w:r>
      <w:r w:rsidRPr="0052101F">
        <w:rPr>
          <w:lang w:val="pl-PL"/>
        </w:rPr>
        <w:t>.</w:t>
      </w:r>
    </w:p>
    <w:p w14:paraId="7BD16361" w14:textId="2ADE6DEF" w:rsidR="007F4355" w:rsidRDefault="007F4355" w:rsidP="0052101F">
      <w:pPr>
        <w:rPr>
          <w:lang w:val="pl-PL"/>
        </w:rPr>
      </w:pPr>
    </w:p>
    <w:p w14:paraId="66B9A79A" w14:textId="4E8CEEF7" w:rsidR="007F4355" w:rsidRPr="00A265CE" w:rsidRDefault="00042C72" w:rsidP="007F4355">
      <w:pPr>
        <w:rPr>
          <w:lang w:val="pl-PL"/>
        </w:rPr>
      </w:pPr>
      <w:r>
        <w:rPr>
          <w:lang w:val="pl-PL"/>
        </w:rPr>
        <w:t>Obala i lučice</w:t>
      </w:r>
      <w:r w:rsidR="007F4355" w:rsidRPr="00A265CE">
        <w:rPr>
          <w:lang w:val="pl-PL"/>
        </w:rPr>
        <w:t xml:space="preserve"> d.o.o.</w:t>
      </w:r>
      <w:r>
        <w:rPr>
          <w:lang w:val="pl-PL"/>
        </w:rPr>
        <w:t xml:space="preserve"> </w:t>
      </w:r>
      <w:r w:rsidR="007F4355" w:rsidRPr="00A265CE">
        <w:rPr>
          <w:lang w:val="pl-PL"/>
        </w:rPr>
        <w:t>pridržava pravo poništiti javni natječaj u cjelosti ili djelomično u svakoj fazi postupka, bez obveze navođenja razloga.</w:t>
      </w:r>
    </w:p>
    <w:p w14:paraId="7B5FA3B8" w14:textId="77777777" w:rsidR="007F4355" w:rsidRPr="00A265CE" w:rsidRDefault="007F4355" w:rsidP="007F4355"/>
    <w:p w14:paraId="1F18D5D0" w14:textId="77777777" w:rsidR="007F4355" w:rsidRDefault="007F4355" w:rsidP="007F4355"/>
    <w:p w14:paraId="322C40AB" w14:textId="77777777" w:rsidR="007F4355" w:rsidRPr="0052101F" w:rsidRDefault="007F4355" w:rsidP="0052101F">
      <w:pPr>
        <w:rPr>
          <w:lang w:val="pl-PL"/>
        </w:rPr>
      </w:pPr>
    </w:p>
    <w:p w14:paraId="36EBE5A4" w14:textId="4FA891B8" w:rsidR="0052101F" w:rsidRPr="0052101F" w:rsidRDefault="0052101F" w:rsidP="0052101F"/>
    <w:p w14:paraId="1DF97DE9" w14:textId="0565598C" w:rsidR="00024EBE" w:rsidRDefault="00024EBE" w:rsidP="00741970"/>
    <w:p w14:paraId="1C2909C8" w14:textId="6D6900CA" w:rsidR="00D06BEC" w:rsidRDefault="00D06BEC" w:rsidP="00741970"/>
    <w:p w14:paraId="70503BFE" w14:textId="511A6DCB" w:rsidR="00D06BEC" w:rsidRDefault="00D06BEC" w:rsidP="00741970"/>
    <w:p w14:paraId="7DF2DB96" w14:textId="68DEF756" w:rsidR="00D06BEC" w:rsidRDefault="00D06BEC" w:rsidP="00741970"/>
    <w:p w14:paraId="4CC3832C" w14:textId="2143D6ED" w:rsidR="00D06BEC" w:rsidRDefault="00D06BEC" w:rsidP="00741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Direktor:</w:t>
      </w:r>
    </w:p>
    <w:p w14:paraId="4299115F" w14:textId="3CF7DC4B" w:rsidR="00D06BEC" w:rsidRPr="00741970" w:rsidRDefault="00D06BEC" w:rsidP="007419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C72">
        <w:t>Elvis Perinčić</w:t>
      </w:r>
    </w:p>
    <w:sectPr w:rsidR="00D06BEC" w:rsidRPr="00741970" w:rsidSect="00104035">
      <w:headerReference w:type="default" r:id="rId12"/>
      <w:pgSz w:w="11906" w:h="16838"/>
      <w:pgMar w:top="397" w:right="567" w:bottom="397" w:left="851" w:header="34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1A20" w14:textId="77777777" w:rsidR="005B3D52" w:rsidRDefault="005B3D52">
      <w:r>
        <w:separator/>
      </w:r>
    </w:p>
  </w:endnote>
  <w:endnote w:type="continuationSeparator" w:id="0">
    <w:p w14:paraId="5B94CC1A" w14:textId="77777777" w:rsidR="005B3D52" w:rsidRDefault="005B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D1AB" w14:textId="77777777" w:rsidR="005B3D52" w:rsidRDefault="005B3D52">
      <w:r>
        <w:separator/>
      </w:r>
    </w:p>
  </w:footnote>
  <w:footnote w:type="continuationSeparator" w:id="0">
    <w:p w14:paraId="4C6649F9" w14:textId="77777777" w:rsidR="005B3D52" w:rsidRDefault="005B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C23D" w14:textId="153205F7" w:rsidR="00176778" w:rsidRDefault="00176778" w:rsidP="00666567">
    <w:pPr>
      <w:tabs>
        <w:tab w:val="left" w:pos="2880"/>
      </w:tabs>
      <w:ind w:firstLine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718"/>
    <w:multiLevelType w:val="hybridMultilevel"/>
    <w:tmpl w:val="418E4DB4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A64C3"/>
    <w:multiLevelType w:val="hybridMultilevel"/>
    <w:tmpl w:val="C25CC1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E8383F"/>
    <w:multiLevelType w:val="hybridMultilevel"/>
    <w:tmpl w:val="021A133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3C2009"/>
    <w:multiLevelType w:val="hybridMultilevel"/>
    <w:tmpl w:val="80662CBA"/>
    <w:lvl w:ilvl="0" w:tplc="591CEF00">
      <w:start w:val="3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9E17616"/>
    <w:multiLevelType w:val="hybridMultilevel"/>
    <w:tmpl w:val="97787F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81E85"/>
    <w:multiLevelType w:val="hybridMultilevel"/>
    <w:tmpl w:val="494AFEAA"/>
    <w:lvl w:ilvl="0" w:tplc="6BF87E0E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09753AA"/>
    <w:multiLevelType w:val="hybridMultilevel"/>
    <w:tmpl w:val="D1B0F8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15304C7"/>
    <w:multiLevelType w:val="hybridMultilevel"/>
    <w:tmpl w:val="59883C3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465393"/>
    <w:multiLevelType w:val="hybridMultilevel"/>
    <w:tmpl w:val="EE1066D0"/>
    <w:lvl w:ilvl="0" w:tplc="FD66EE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713A"/>
    <w:multiLevelType w:val="hybridMultilevel"/>
    <w:tmpl w:val="1DBC3D98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6DD70BD"/>
    <w:multiLevelType w:val="hybridMultilevel"/>
    <w:tmpl w:val="94561DCA"/>
    <w:lvl w:ilvl="0" w:tplc="ADBEF1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D40C97"/>
    <w:multiLevelType w:val="hybridMultilevel"/>
    <w:tmpl w:val="9A2E8738"/>
    <w:lvl w:ilvl="0" w:tplc="872E6F06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5A10602"/>
    <w:multiLevelType w:val="hybridMultilevel"/>
    <w:tmpl w:val="F168EBB2"/>
    <w:lvl w:ilvl="0" w:tplc="453A545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20E5"/>
    <w:multiLevelType w:val="hybridMultilevel"/>
    <w:tmpl w:val="49803B90"/>
    <w:lvl w:ilvl="0" w:tplc="B5A4C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64F03"/>
    <w:multiLevelType w:val="hybridMultilevel"/>
    <w:tmpl w:val="6A26B6EE"/>
    <w:lvl w:ilvl="0" w:tplc="BBB4676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5C0E55C3"/>
    <w:multiLevelType w:val="hybridMultilevel"/>
    <w:tmpl w:val="E1482E8C"/>
    <w:lvl w:ilvl="0" w:tplc="B490AB1C">
      <w:start w:val="6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66E36560"/>
    <w:multiLevelType w:val="hybridMultilevel"/>
    <w:tmpl w:val="36688D32"/>
    <w:lvl w:ilvl="0" w:tplc="DF1CF3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5E74"/>
    <w:multiLevelType w:val="hybridMultilevel"/>
    <w:tmpl w:val="ABC08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73A39"/>
    <w:multiLevelType w:val="hybridMultilevel"/>
    <w:tmpl w:val="D062D386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980232869">
    <w:abstractNumId w:val="10"/>
  </w:num>
  <w:num w:numId="2" w16cid:durableId="292909102">
    <w:abstractNumId w:val="12"/>
  </w:num>
  <w:num w:numId="3" w16cid:durableId="1136802391">
    <w:abstractNumId w:val="3"/>
  </w:num>
  <w:num w:numId="4" w16cid:durableId="2096629726">
    <w:abstractNumId w:val="16"/>
  </w:num>
  <w:num w:numId="5" w16cid:durableId="1094664384">
    <w:abstractNumId w:val="0"/>
  </w:num>
  <w:num w:numId="6" w16cid:durableId="909463242">
    <w:abstractNumId w:val="11"/>
  </w:num>
  <w:num w:numId="7" w16cid:durableId="844171755">
    <w:abstractNumId w:val="6"/>
  </w:num>
  <w:num w:numId="8" w16cid:durableId="1161199095">
    <w:abstractNumId w:val="18"/>
  </w:num>
  <w:num w:numId="9" w16cid:durableId="779572142">
    <w:abstractNumId w:val="13"/>
  </w:num>
  <w:num w:numId="10" w16cid:durableId="506285760">
    <w:abstractNumId w:val="2"/>
  </w:num>
  <w:num w:numId="11" w16cid:durableId="66155464">
    <w:abstractNumId w:val="17"/>
  </w:num>
  <w:num w:numId="12" w16cid:durableId="694772542">
    <w:abstractNumId w:val="15"/>
  </w:num>
  <w:num w:numId="13" w16cid:durableId="543371126">
    <w:abstractNumId w:val="1"/>
  </w:num>
  <w:num w:numId="14" w16cid:durableId="1701542682">
    <w:abstractNumId w:val="9"/>
  </w:num>
  <w:num w:numId="15" w16cid:durableId="169877358">
    <w:abstractNumId w:val="8"/>
  </w:num>
  <w:num w:numId="16" w16cid:durableId="1630165187">
    <w:abstractNumId w:val="4"/>
  </w:num>
  <w:num w:numId="17" w16cid:durableId="1297680931">
    <w:abstractNumId w:val="14"/>
  </w:num>
  <w:num w:numId="18" w16cid:durableId="1403411783">
    <w:abstractNumId w:val="5"/>
  </w:num>
  <w:num w:numId="19" w16cid:durableId="1640498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97"/>
    <w:rsid w:val="00014E9E"/>
    <w:rsid w:val="0002265E"/>
    <w:rsid w:val="00024EBE"/>
    <w:rsid w:val="00034921"/>
    <w:rsid w:val="00042C72"/>
    <w:rsid w:val="00052734"/>
    <w:rsid w:val="00054B46"/>
    <w:rsid w:val="000636DA"/>
    <w:rsid w:val="0007618B"/>
    <w:rsid w:val="00087A87"/>
    <w:rsid w:val="00090FF0"/>
    <w:rsid w:val="000A2B33"/>
    <w:rsid w:val="000A7462"/>
    <w:rsid w:val="000C4249"/>
    <w:rsid w:val="000D1EAA"/>
    <w:rsid w:val="000D53D6"/>
    <w:rsid w:val="000D5BF8"/>
    <w:rsid w:val="000E320A"/>
    <w:rsid w:val="000E456E"/>
    <w:rsid w:val="000F16EF"/>
    <w:rsid w:val="000F2113"/>
    <w:rsid w:val="001029F8"/>
    <w:rsid w:val="00104035"/>
    <w:rsid w:val="00105091"/>
    <w:rsid w:val="00114FC7"/>
    <w:rsid w:val="0012633C"/>
    <w:rsid w:val="001353F8"/>
    <w:rsid w:val="00137C8C"/>
    <w:rsid w:val="0014443D"/>
    <w:rsid w:val="00151D32"/>
    <w:rsid w:val="00156A31"/>
    <w:rsid w:val="001579A5"/>
    <w:rsid w:val="00157A20"/>
    <w:rsid w:val="00166A41"/>
    <w:rsid w:val="00167308"/>
    <w:rsid w:val="00167D59"/>
    <w:rsid w:val="0017089D"/>
    <w:rsid w:val="00176778"/>
    <w:rsid w:val="001774FA"/>
    <w:rsid w:val="00184147"/>
    <w:rsid w:val="001846EA"/>
    <w:rsid w:val="0018526A"/>
    <w:rsid w:val="001860F7"/>
    <w:rsid w:val="00193859"/>
    <w:rsid w:val="0019465C"/>
    <w:rsid w:val="00194C92"/>
    <w:rsid w:val="001A0C35"/>
    <w:rsid w:val="001C6AD3"/>
    <w:rsid w:val="001D6FF8"/>
    <w:rsid w:val="001E0895"/>
    <w:rsid w:val="001E4955"/>
    <w:rsid w:val="002066EA"/>
    <w:rsid w:val="00212BF3"/>
    <w:rsid w:val="002234B2"/>
    <w:rsid w:val="002314AA"/>
    <w:rsid w:val="00237C3E"/>
    <w:rsid w:val="00244EBA"/>
    <w:rsid w:val="00253FB1"/>
    <w:rsid w:val="002676F0"/>
    <w:rsid w:val="00272D0F"/>
    <w:rsid w:val="00274515"/>
    <w:rsid w:val="00275038"/>
    <w:rsid w:val="00283874"/>
    <w:rsid w:val="002878C2"/>
    <w:rsid w:val="00294559"/>
    <w:rsid w:val="00296FF5"/>
    <w:rsid w:val="0029786A"/>
    <w:rsid w:val="002A0216"/>
    <w:rsid w:val="002A3D6F"/>
    <w:rsid w:val="002C3D2B"/>
    <w:rsid w:val="002C3E34"/>
    <w:rsid w:val="002D3908"/>
    <w:rsid w:val="002E68CB"/>
    <w:rsid w:val="0030341F"/>
    <w:rsid w:val="00303430"/>
    <w:rsid w:val="00317450"/>
    <w:rsid w:val="00321FB4"/>
    <w:rsid w:val="00341CC7"/>
    <w:rsid w:val="003453F2"/>
    <w:rsid w:val="003579EE"/>
    <w:rsid w:val="00370B8B"/>
    <w:rsid w:val="00380A07"/>
    <w:rsid w:val="003A457E"/>
    <w:rsid w:val="003C2EF8"/>
    <w:rsid w:val="003D4C9D"/>
    <w:rsid w:val="0041435D"/>
    <w:rsid w:val="00417B7F"/>
    <w:rsid w:val="00450BE0"/>
    <w:rsid w:val="00454145"/>
    <w:rsid w:val="00460D27"/>
    <w:rsid w:val="0046401E"/>
    <w:rsid w:val="00494733"/>
    <w:rsid w:val="004952C1"/>
    <w:rsid w:val="004A146C"/>
    <w:rsid w:val="004A241F"/>
    <w:rsid w:val="004A299B"/>
    <w:rsid w:val="004D0307"/>
    <w:rsid w:val="004D2286"/>
    <w:rsid w:val="004D26A9"/>
    <w:rsid w:val="004F12A2"/>
    <w:rsid w:val="0050017B"/>
    <w:rsid w:val="0050211A"/>
    <w:rsid w:val="00516561"/>
    <w:rsid w:val="005177FE"/>
    <w:rsid w:val="0052101F"/>
    <w:rsid w:val="0053771B"/>
    <w:rsid w:val="005528D9"/>
    <w:rsid w:val="00566B76"/>
    <w:rsid w:val="0058098C"/>
    <w:rsid w:val="0058734E"/>
    <w:rsid w:val="005934E5"/>
    <w:rsid w:val="005A728B"/>
    <w:rsid w:val="005B175C"/>
    <w:rsid w:val="005B2A9D"/>
    <w:rsid w:val="005B3D52"/>
    <w:rsid w:val="005C0044"/>
    <w:rsid w:val="005C14E1"/>
    <w:rsid w:val="005D1756"/>
    <w:rsid w:val="005D4ACE"/>
    <w:rsid w:val="005D5E77"/>
    <w:rsid w:val="005E0A8D"/>
    <w:rsid w:val="005E1CEF"/>
    <w:rsid w:val="005E2522"/>
    <w:rsid w:val="005E438E"/>
    <w:rsid w:val="005E5E20"/>
    <w:rsid w:val="005E5EA9"/>
    <w:rsid w:val="005E6422"/>
    <w:rsid w:val="005E7C34"/>
    <w:rsid w:val="00603549"/>
    <w:rsid w:val="00614E5F"/>
    <w:rsid w:val="006157B9"/>
    <w:rsid w:val="00621EB6"/>
    <w:rsid w:val="00627AF8"/>
    <w:rsid w:val="006310DD"/>
    <w:rsid w:val="0063617C"/>
    <w:rsid w:val="00636B17"/>
    <w:rsid w:val="00666567"/>
    <w:rsid w:val="00685046"/>
    <w:rsid w:val="006A5A83"/>
    <w:rsid w:val="006B086F"/>
    <w:rsid w:val="006B1159"/>
    <w:rsid w:val="006B3D79"/>
    <w:rsid w:val="006B5F00"/>
    <w:rsid w:val="006C0C87"/>
    <w:rsid w:val="006D0C49"/>
    <w:rsid w:val="006D6498"/>
    <w:rsid w:val="006E27FE"/>
    <w:rsid w:val="006F1700"/>
    <w:rsid w:val="006F2612"/>
    <w:rsid w:val="00700468"/>
    <w:rsid w:val="00700599"/>
    <w:rsid w:val="00717203"/>
    <w:rsid w:val="007219BE"/>
    <w:rsid w:val="007256EF"/>
    <w:rsid w:val="0073602F"/>
    <w:rsid w:val="00741970"/>
    <w:rsid w:val="007439E7"/>
    <w:rsid w:val="007546F8"/>
    <w:rsid w:val="00777357"/>
    <w:rsid w:val="00780C87"/>
    <w:rsid w:val="0078318D"/>
    <w:rsid w:val="00790252"/>
    <w:rsid w:val="007A07CD"/>
    <w:rsid w:val="007A182B"/>
    <w:rsid w:val="007B17A2"/>
    <w:rsid w:val="007B7DCF"/>
    <w:rsid w:val="007C111E"/>
    <w:rsid w:val="007C4699"/>
    <w:rsid w:val="007C56F5"/>
    <w:rsid w:val="007D0CA0"/>
    <w:rsid w:val="007D3733"/>
    <w:rsid w:val="007D37CB"/>
    <w:rsid w:val="007F4355"/>
    <w:rsid w:val="007F5277"/>
    <w:rsid w:val="0081314D"/>
    <w:rsid w:val="00813266"/>
    <w:rsid w:val="0082102A"/>
    <w:rsid w:val="008251E9"/>
    <w:rsid w:val="0083393D"/>
    <w:rsid w:val="008367C6"/>
    <w:rsid w:val="00855655"/>
    <w:rsid w:val="00862225"/>
    <w:rsid w:val="00875BEF"/>
    <w:rsid w:val="008813A5"/>
    <w:rsid w:val="008821A8"/>
    <w:rsid w:val="008B216E"/>
    <w:rsid w:val="008B2EC4"/>
    <w:rsid w:val="008B4D48"/>
    <w:rsid w:val="008C08BA"/>
    <w:rsid w:val="008C4252"/>
    <w:rsid w:val="008E0151"/>
    <w:rsid w:val="008E4097"/>
    <w:rsid w:val="008E5D5D"/>
    <w:rsid w:val="008F57DD"/>
    <w:rsid w:val="00912677"/>
    <w:rsid w:val="00913DE8"/>
    <w:rsid w:val="00914ECF"/>
    <w:rsid w:val="00915212"/>
    <w:rsid w:val="0092241B"/>
    <w:rsid w:val="00923447"/>
    <w:rsid w:val="009277FC"/>
    <w:rsid w:val="00950AB3"/>
    <w:rsid w:val="009522F5"/>
    <w:rsid w:val="00957837"/>
    <w:rsid w:val="00964007"/>
    <w:rsid w:val="00973043"/>
    <w:rsid w:val="009756C9"/>
    <w:rsid w:val="0097785F"/>
    <w:rsid w:val="00981456"/>
    <w:rsid w:val="00981508"/>
    <w:rsid w:val="0098255C"/>
    <w:rsid w:val="00982771"/>
    <w:rsid w:val="00990A0A"/>
    <w:rsid w:val="00992A3F"/>
    <w:rsid w:val="009933AA"/>
    <w:rsid w:val="00995AB4"/>
    <w:rsid w:val="009D7884"/>
    <w:rsid w:val="009E1654"/>
    <w:rsid w:val="009E5EC9"/>
    <w:rsid w:val="00A023CB"/>
    <w:rsid w:val="00A02977"/>
    <w:rsid w:val="00A03DB5"/>
    <w:rsid w:val="00A265CE"/>
    <w:rsid w:val="00A42698"/>
    <w:rsid w:val="00A43177"/>
    <w:rsid w:val="00A46292"/>
    <w:rsid w:val="00A602E7"/>
    <w:rsid w:val="00A707F2"/>
    <w:rsid w:val="00A95E98"/>
    <w:rsid w:val="00AA0A81"/>
    <w:rsid w:val="00AA569C"/>
    <w:rsid w:val="00AA5F4D"/>
    <w:rsid w:val="00AA67AC"/>
    <w:rsid w:val="00AC6F55"/>
    <w:rsid w:val="00AD077B"/>
    <w:rsid w:val="00B03E31"/>
    <w:rsid w:val="00B119B0"/>
    <w:rsid w:val="00B11F11"/>
    <w:rsid w:val="00B15DA6"/>
    <w:rsid w:val="00B276F9"/>
    <w:rsid w:val="00B56604"/>
    <w:rsid w:val="00B573CD"/>
    <w:rsid w:val="00B7411C"/>
    <w:rsid w:val="00B81CA1"/>
    <w:rsid w:val="00B82820"/>
    <w:rsid w:val="00B834C9"/>
    <w:rsid w:val="00B8395A"/>
    <w:rsid w:val="00B85D60"/>
    <w:rsid w:val="00B931DD"/>
    <w:rsid w:val="00B97321"/>
    <w:rsid w:val="00BA4D37"/>
    <w:rsid w:val="00BA50B7"/>
    <w:rsid w:val="00BB1048"/>
    <w:rsid w:val="00BC3258"/>
    <w:rsid w:val="00BD3B80"/>
    <w:rsid w:val="00BE353E"/>
    <w:rsid w:val="00BF00EF"/>
    <w:rsid w:val="00C0032C"/>
    <w:rsid w:val="00C043A7"/>
    <w:rsid w:val="00C322B5"/>
    <w:rsid w:val="00C408EA"/>
    <w:rsid w:val="00C46B65"/>
    <w:rsid w:val="00C46D2E"/>
    <w:rsid w:val="00C62D70"/>
    <w:rsid w:val="00C6710B"/>
    <w:rsid w:val="00C7012A"/>
    <w:rsid w:val="00C81984"/>
    <w:rsid w:val="00C83306"/>
    <w:rsid w:val="00C86814"/>
    <w:rsid w:val="00C94708"/>
    <w:rsid w:val="00C94934"/>
    <w:rsid w:val="00C94E81"/>
    <w:rsid w:val="00C975B3"/>
    <w:rsid w:val="00CA1A67"/>
    <w:rsid w:val="00CA47B9"/>
    <w:rsid w:val="00CB5ECC"/>
    <w:rsid w:val="00CB7962"/>
    <w:rsid w:val="00CC4563"/>
    <w:rsid w:val="00CC5EE6"/>
    <w:rsid w:val="00CD1F24"/>
    <w:rsid w:val="00CE3A8D"/>
    <w:rsid w:val="00CF0150"/>
    <w:rsid w:val="00CF231C"/>
    <w:rsid w:val="00CF7D66"/>
    <w:rsid w:val="00D00CE8"/>
    <w:rsid w:val="00D03CD8"/>
    <w:rsid w:val="00D06BEC"/>
    <w:rsid w:val="00D11E4D"/>
    <w:rsid w:val="00D14EC0"/>
    <w:rsid w:val="00D20C1D"/>
    <w:rsid w:val="00D244AB"/>
    <w:rsid w:val="00D26EF4"/>
    <w:rsid w:val="00D30BE7"/>
    <w:rsid w:val="00D32B79"/>
    <w:rsid w:val="00D3558A"/>
    <w:rsid w:val="00D40B07"/>
    <w:rsid w:val="00D44B20"/>
    <w:rsid w:val="00D54CBE"/>
    <w:rsid w:val="00D63C8E"/>
    <w:rsid w:val="00D6425C"/>
    <w:rsid w:val="00D73ADF"/>
    <w:rsid w:val="00D74753"/>
    <w:rsid w:val="00D90C90"/>
    <w:rsid w:val="00DA2508"/>
    <w:rsid w:val="00DA28FC"/>
    <w:rsid w:val="00DA3D2A"/>
    <w:rsid w:val="00DB1B23"/>
    <w:rsid w:val="00DB397B"/>
    <w:rsid w:val="00DB551B"/>
    <w:rsid w:val="00DC0FA1"/>
    <w:rsid w:val="00DC1AC3"/>
    <w:rsid w:val="00DC2E81"/>
    <w:rsid w:val="00DE7AB2"/>
    <w:rsid w:val="00E02C3F"/>
    <w:rsid w:val="00E113B5"/>
    <w:rsid w:val="00E243CC"/>
    <w:rsid w:val="00E32979"/>
    <w:rsid w:val="00E37A1F"/>
    <w:rsid w:val="00E406E6"/>
    <w:rsid w:val="00E41642"/>
    <w:rsid w:val="00E4193F"/>
    <w:rsid w:val="00E44C03"/>
    <w:rsid w:val="00E46354"/>
    <w:rsid w:val="00E47F7C"/>
    <w:rsid w:val="00E9350C"/>
    <w:rsid w:val="00E95B05"/>
    <w:rsid w:val="00EA2781"/>
    <w:rsid w:val="00EC19EE"/>
    <w:rsid w:val="00EC36BE"/>
    <w:rsid w:val="00ED10B4"/>
    <w:rsid w:val="00EE579F"/>
    <w:rsid w:val="00EF42E7"/>
    <w:rsid w:val="00EF76D4"/>
    <w:rsid w:val="00F02CF3"/>
    <w:rsid w:val="00F13660"/>
    <w:rsid w:val="00F15AD6"/>
    <w:rsid w:val="00F22D70"/>
    <w:rsid w:val="00F52E10"/>
    <w:rsid w:val="00F609FF"/>
    <w:rsid w:val="00F60CF7"/>
    <w:rsid w:val="00F77FCE"/>
    <w:rsid w:val="00F80029"/>
    <w:rsid w:val="00F84AA4"/>
    <w:rsid w:val="00F86DE1"/>
    <w:rsid w:val="00F9253D"/>
    <w:rsid w:val="00F9518D"/>
    <w:rsid w:val="00F9765C"/>
    <w:rsid w:val="00FD2CCD"/>
    <w:rsid w:val="00FE7EDF"/>
    <w:rsid w:val="00FF1DA7"/>
    <w:rsid w:val="00FF2ABF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538B1"/>
  <w15:docId w15:val="{6D9BCBD2-C125-43C1-A95E-2201748B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69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A4D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19385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Naslov3">
    <w:name w:val="heading 3"/>
    <w:basedOn w:val="Normal"/>
    <w:link w:val="Naslov3Char"/>
    <w:qFormat/>
    <w:rsid w:val="00193859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83306"/>
    <w:rPr>
      <w:color w:val="0000FF"/>
      <w:u w:val="single"/>
    </w:rPr>
  </w:style>
  <w:style w:type="paragraph" w:styleId="Zaglavlje">
    <w:name w:val="header"/>
    <w:basedOn w:val="Normal"/>
    <w:rsid w:val="008C08B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C08BA"/>
    <w:pPr>
      <w:tabs>
        <w:tab w:val="center" w:pos="4536"/>
        <w:tab w:val="right" w:pos="9072"/>
      </w:tabs>
    </w:pPr>
  </w:style>
  <w:style w:type="character" w:styleId="Naglaeno">
    <w:name w:val="Strong"/>
    <w:basedOn w:val="Zadanifontodlomka"/>
    <w:qFormat/>
    <w:rsid w:val="009756C9"/>
    <w:rPr>
      <w:b/>
      <w:bCs/>
    </w:rPr>
  </w:style>
  <w:style w:type="paragraph" w:styleId="Tekstbalonia">
    <w:name w:val="Balloon Text"/>
    <w:basedOn w:val="Normal"/>
    <w:semiHidden/>
    <w:rsid w:val="00FD2C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193859"/>
    <w:rPr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193859"/>
    <w:rPr>
      <w:b/>
      <w:bCs/>
      <w:sz w:val="27"/>
      <w:szCs w:val="27"/>
      <w:lang w:val="en-US" w:eastAsia="en-US"/>
    </w:rPr>
  </w:style>
  <w:style w:type="paragraph" w:styleId="Odlomakpopisa">
    <w:name w:val="List Paragraph"/>
    <w:basedOn w:val="Normal"/>
    <w:uiPriority w:val="34"/>
    <w:qFormat/>
    <w:rsid w:val="00CF231C"/>
    <w:pPr>
      <w:ind w:left="720"/>
      <w:contextualSpacing/>
    </w:pPr>
  </w:style>
  <w:style w:type="table" w:styleId="Reetkatablice">
    <w:name w:val="Table Grid"/>
    <w:basedOn w:val="Obinatablica"/>
    <w:rsid w:val="005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opisnatablica2">
    <w:name w:val="Table List 2"/>
    <w:basedOn w:val="Obinatablica"/>
    <w:rsid w:val="005E5EA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sid w:val="005E5EA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rsid w:val="005E5EA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0B4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029F8"/>
    <w:rPr>
      <w:color w:val="605E5C"/>
      <w:shd w:val="clear" w:color="auto" w:fill="E1DFDD"/>
    </w:rPr>
  </w:style>
  <w:style w:type="paragraph" w:customStyle="1" w:styleId="T1">
    <w:name w:val="T1"/>
    <w:basedOn w:val="Naslov1"/>
    <w:rsid w:val="00BA4D37"/>
    <w:pPr>
      <w:keepNext w:val="0"/>
      <w:keepLines w:val="0"/>
      <w:spacing w:before="0" w:after="301" w:line="301" w:lineRule="atLeast"/>
      <w:jc w:val="both"/>
      <w:outlineLvl w:val="9"/>
    </w:pPr>
    <w:rPr>
      <w:rFonts w:ascii="Arial" w:eastAsia="Times New Roman" w:hAnsi="Arial" w:cs="Times New Roman"/>
      <w:color w:val="auto"/>
      <w:sz w:val="19"/>
      <w:szCs w:val="20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BA4D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a">
    <w:name w:val="annotation text"/>
    <w:basedOn w:val="Normal"/>
    <w:link w:val="TekstkomentaraChar"/>
    <w:uiPriority w:val="99"/>
    <w:unhideWhenUsed/>
    <w:rsid w:val="0052101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101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eferencakomentara">
    <w:name w:val="annotation reference"/>
    <w:basedOn w:val="Zadanifontodlomka"/>
    <w:semiHidden/>
    <w:unhideWhenUsed/>
    <w:rsid w:val="00AA0A81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AA0A81"/>
    <w:pPr>
      <w:spacing w:after="0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AA0A81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styleId="Nerijeenospominjanje">
    <w:name w:val="Unresolved Mention"/>
    <w:basedOn w:val="Zadanifontodlomka"/>
    <w:uiPriority w:val="99"/>
    <w:semiHidden/>
    <w:unhideWhenUsed/>
    <w:rsid w:val="00042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nitelj.gov.hr/zaposl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il.hr/javni-natje&#269;a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il.hr/javni-natje&#269;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anitelj.gov.hr/zaposl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3E29-BAB2-4239-8794-41E4FD45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Berts-pc</Company>
  <LinksUpToDate>false</LinksUpToDate>
  <CharactersWithSpaces>7899</CharactersWithSpaces>
  <SharedDoc>false</SharedDoc>
  <HLinks>
    <vt:vector size="12" baseType="variant"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http://www.cistoca-zadar.hr/</vt:lpwstr>
      </vt:variant>
      <vt:variant>
        <vt:lpwstr/>
      </vt:variant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mailto:cistoca@zd.t-com.hr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CHILE</dc:creator>
  <cp:lastModifiedBy>Marin Dvornik</cp:lastModifiedBy>
  <cp:revision>2</cp:revision>
  <cp:lastPrinted>2025-02-12T12:27:00Z</cp:lastPrinted>
  <dcterms:created xsi:type="dcterms:W3CDTF">2026-04-16T07:02:00Z</dcterms:created>
  <dcterms:modified xsi:type="dcterms:W3CDTF">2026-04-16T07:02:00Z</dcterms:modified>
</cp:coreProperties>
</file>